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DA79" w14:textId="77777777" w:rsidR="001A76E4" w:rsidRPr="00C16FA8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16FA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65C854D5" w14:textId="77777777" w:rsidR="001A76E4" w:rsidRPr="003D780D" w:rsidRDefault="001A76E4" w:rsidP="001A76E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D780D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516B5967" w14:textId="540F8720" w:rsidR="001A76E4" w:rsidRPr="000C2787" w:rsidRDefault="001A76E4" w:rsidP="000C2787">
      <w:pPr>
        <w:suppressAutoHyphens/>
        <w:spacing w:line="100" w:lineRule="atLeast"/>
        <w:ind w:right="-123"/>
        <w:jc w:val="center"/>
        <w:rPr>
          <w:rFonts w:ascii="Sylfaen" w:hAnsi="Sylfaen" w:cs="Sylfaen"/>
          <w:sz w:val="14"/>
          <w:szCs w:val="14"/>
          <w:lang w:val="es-ES" w:eastAsia="en-US"/>
        </w:rPr>
      </w:pPr>
      <w:r w:rsidRPr="003D780D">
        <w:rPr>
          <w:rFonts w:ascii="GHEA Grapalat" w:hAnsi="GHEA Grapalat" w:cs="Sylfaen"/>
          <w:sz w:val="18"/>
          <w:szCs w:val="18"/>
          <w:lang w:val="af-ZA"/>
        </w:rPr>
        <w:t xml:space="preserve">Ընթացակարգի ծածկագիրը  </w:t>
      </w:r>
      <w:r w:rsidR="000C2787">
        <w:rPr>
          <w:rFonts w:ascii="Sylfaen" w:hAnsi="Sylfaen"/>
          <w:sz w:val="18"/>
          <w:szCs w:val="18"/>
          <w:lang w:val="af-ZA" w:eastAsia="x-none"/>
        </w:rPr>
        <w:t>«</w:t>
      </w:r>
      <w:r w:rsidR="00C47AF2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C47AF2" w:rsidRPr="00C47AF2">
        <w:rPr>
          <w:rFonts w:ascii="SylfaenARM" w:eastAsiaTheme="minorHAnsi" w:hAnsi="SylfaenARM" w:cs="SylfaenARM"/>
          <w:sz w:val="16"/>
          <w:szCs w:val="16"/>
          <w:lang w:val="af-ZA" w:eastAsia="en-US"/>
        </w:rPr>
        <w:t>3139880009</w:t>
      </w:r>
      <w:r w:rsidR="000C2787">
        <w:rPr>
          <w:rFonts w:ascii="Sylfaen" w:hAnsi="Sylfaen"/>
          <w:sz w:val="18"/>
          <w:szCs w:val="18"/>
          <w:lang w:val="af-ZA" w:eastAsia="x-none"/>
        </w:rPr>
        <w:t>»</w:t>
      </w:r>
    </w:p>
    <w:p w14:paraId="1E519F15" w14:textId="4BF3C917" w:rsidR="001A76E4" w:rsidRPr="000C2787" w:rsidRDefault="001A76E4" w:rsidP="000C2787">
      <w:pPr>
        <w:suppressAutoHyphens/>
        <w:spacing w:line="100" w:lineRule="atLeast"/>
        <w:ind w:right="-123"/>
        <w:jc w:val="both"/>
        <w:rPr>
          <w:rFonts w:ascii="Sylfaen" w:hAnsi="Sylfaen" w:cs="Sylfaen"/>
          <w:sz w:val="14"/>
          <w:szCs w:val="14"/>
          <w:lang w:val="es-ES" w:eastAsia="en-US"/>
        </w:rPr>
      </w:pP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DD3BD8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DD3BD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DD3BD8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C16FA8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C16FA8">
        <w:rPr>
          <w:rFonts w:ascii="Sylfaen" w:hAnsi="Sylfaen" w:cs="Sylfaen"/>
          <w:sz w:val="18"/>
          <w:szCs w:val="18"/>
          <w:lang w:val="fr-FR"/>
        </w:rPr>
        <w:t>-</w:t>
      </w:r>
      <w:r w:rsidRPr="00C16FA8">
        <w:rPr>
          <w:rFonts w:ascii="Sylfaen" w:hAnsi="Sylfaen" w:cs="Arial"/>
          <w:sz w:val="18"/>
          <w:szCs w:val="18"/>
          <w:lang w:val="fr-FR"/>
        </w:rPr>
        <w:t>ը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համար </w:t>
      </w:r>
      <w:r w:rsidRPr="00C16FA8">
        <w:rPr>
          <w:rFonts w:ascii="Sylfaen" w:hAnsi="Sylfaen" w:cs="Arial"/>
          <w:b/>
          <w:sz w:val="18"/>
          <w:szCs w:val="18"/>
          <w:lang w:val="hy-AM"/>
        </w:rPr>
        <w:t>տնտեսական</w:t>
      </w:r>
      <w:r w:rsidRPr="00C16FA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16FA8">
        <w:rPr>
          <w:rFonts w:ascii="Sylfaen" w:hAnsi="Sylfaen" w:cs="Sylfaen"/>
          <w:b/>
          <w:sz w:val="18"/>
          <w:szCs w:val="18"/>
          <w:lang w:val="fr-FR"/>
        </w:rPr>
        <w:t xml:space="preserve"> </w:t>
      </w:r>
      <w:proofErr w:type="spellStart"/>
      <w:r w:rsidRPr="00C16FA8">
        <w:rPr>
          <w:rFonts w:ascii="Sylfaen" w:hAnsi="Sylfaen" w:cs="Arial"/>
          <w:b/>
          <w:sz w:val="18"/>
          <w:szCs w:val="18"/>
          <w:lang w:val="fr-FR"/>
        </w:rPr>
        <w:t>ապրանքների</w:t>
      </w:r>
      <w:proofErr w:type="spellEnd"/>
      <w:r w:rsidRPr="00C16FA8"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>ձեռքբերման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="000C2787">
        <w:rPr>
          <w:rFonts w:ascii="Sylfaen" w:hAnsi="Sylfaen"/>
          <w:sz w:val="18"/>
          <w:szCs w:val="18"/>
          <w:lang w:val="af-ZA" w:eastAsia="x-none"/>
        </w:rPr>
        <w:t>«</w:t>
      </w:r>
      <w:r w:rsidR="00C47AF2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C47AF2" w:rsidRPr="00C47AF2">
        <w:rPr>
          <w:rFonts w:ascii="SylfaenARM" w:eastAsiaTheme="minorHAnsi" w:hAnsi="SylfaenARM" w:cs="SylfaenARM"/>
          <w:sz w:val="16"/>
          <w:szCs w:val="16"/>
          <w:lang w:val="af-ZA" w:eastAsia="en-US"/>
        </w:rPr>
        <w:t>3139880009</w:t>
      </w:r>
      <w:r w:rsidR="000C2787">
        <w:rPr>
          <w:rFonts w:ascii="Sylfaen" w:hAnsi="Sylfaen"/>
          <w:sz w:val="18"/>
          <w:szCs w:val="18"/>
          <w:lang w:val="af-ZA" w:eastAsia="x-none"/>
        </w:rPr>
        <w:t>»</w:t>
      </w:r>
      <w:r w:rsidR="00D24C6C" w:rsidRPr="00C16FA8">
        <w:rPr>
          <w:rFonts w:ascii="GHEA Grapalat" w:hAnsi="GHEA Grapalat"/>
          <w:sz w:val="18"/>
          <w:szCs w:val="18"/>
          <w:lang w:val="af-ZA" w:eastAsia="x-none"/>
        </w:rPr>
        <w:t xml:space="preserve"> </w:t>
      </w:r>
      <w:r w:rsidR="003D780D" w:rsidRPr="00C16FA8">
        <w:rPr>
          <w:rFonts w:ascii="GHEA Grapalat" w:hAnsi="GHEA Grapalat"/>
          <w:sz w:val="18"/>
          <w:szCs w:val="18"/>
          <w:lang w:val="af-ZA" w:eastAsia="x-none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14:paraId="3C50BA3A" w14:textId="77777777"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14:paraId="0005157F" w14:textId="77777777" w:rsidR="001A76E4" w:rsidRPr="00C16FA8" w:rsidRDefault="001A76E4" w:rsidP="001A76E4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E16551E" w14:textId="5DDD5973" w:rsidR="001A76E4" w:rsidRPr="00D24C6C" w:rsidRDefault="001A76E4" w:rsidP="001A76E4">
      <w:pPr>
        <w:rPr>
          <w:rFonts w:ascii="Sylfaen" w:hAnsi="Sylfaen"/>
          <w:b/>
          <w:sz w:val="18"/>
          <w:szCs w:val="18"/>
          <w:lang w:val="hy-AM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C47AF2">
        <w:rPr>
          <w:rFonts w:ascii="Sylfaen" w:hAnsi="Sylfaen" w:cs="Calibri"/>
          <w:sz w:val="20"/>
          <w:lang w:val="hy-AM"/>
        </w:rPr>
        <w:t>Մաքրող միջոց 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C16FA8" w14:paraId="0800BC85" w14:textId="77777777" w:rsidTr="00EF5D8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9CC51A5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4E64DDF0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EA32678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4077AC0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FCD138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6F33765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BA106AA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99408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C16FA8" w14:paraId="74DAF131" w14:textId="77777777" w:rsidTr="00EF5D8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F4CE3FB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3D2C75C" w14:textId="051EB446" w:rsidR="001A76E4" w:rsidRPr="00C16FA8" w:rsidRDefault="001A76E4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 w:rsidR="00F36FE0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 w:rsidR="00F36FE0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36F096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EB86E00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0E917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E63DCD7" w14:textId="77777777" w:rsidR="001A76E4" w:rsidRPr="00C16FA8" w:rsidRDefault="001A76E4" w:rsidP="001A76E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3"/>
        <w:gridCol w:w="3166"/>
        <w:gridCol w:w="2126"/>
        <w:gridCol w:w="2494"/>
      </w:tblGrid>
      <w:tr w:rsidR="001A76E4" w:rsidRPr="00C47AF2" w14:paraId="2C20EA66" w14:textId="77777777" w:rsidTr="00E578CF">
        <w:trPr>
          <w:trHeight w:val="626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281BD749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F1EC151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B2A4C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C298B2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D68E4DE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76E4" w:rsidRPr="00C16FA8" w14:paraId="6CC204D4" w14:textId="77777777" w:rsidTr="00E578CF">
        <w:trPr>
          <w:trHeight w:val="319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05CD050E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5478DD4" w14:textId="47F57D41" w:rsidR="001A76E4" w:rsidRPr="00C16FA8" w:rsidRDefault="00F36FE0" w:rsidP="00EF5D83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18CA25" w14:textId="77777777" w:rsidR="001A76E4" w:rsidRPr="00C16FA8" w:rsidRDefault="001A76E4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30FB5E5" w14:textId="17E8742E" w:rsidR="001A76E4" w:rsidRPr="00D24C6C" w:rsidRDefault="00C47AF2" w:rsidP="00EF5D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2.9</w:t>
            </w:r>
          </w:p>
        </w:tc>
      </w:tr>
    </w:tbl>
    <w:p w14:paraId="6A4035C5" w14:textId="77777777" w:rsidR="001E650F" w:rsidRDefault="001E650F" w:rsidP="00E578CF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14:paraId="54EEA6D9" w14:textId="77777777" w:rsidR="00B373EB" w:rsidRDefault="00B373EB" w:rsidP="00E578CF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14:paraId="34B03B0C" w14:textId="77777777" w:rsidR="00C47AF2" w:rsidRPr="003C5A65" w:rsidRDefault="00C47AF2" w:rsidP="00C47AF2">
      <w:pPr>
        <w:rPr>
          <w:rFonts w:ascii="Sylfaen" w:hAnsi="Sylfaen"/>
          <w:b/>
          <w:sz w:val="18"/>
          <w:szCs w:val="18"/>
          <w:lang w:val="hy-AM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C130D6">
        <w:rPr>
          <w:rFonts w:ascii="Sylfaen" w:hAnsi="Sylfaen" w:cs="Arial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sz w:val="18"/>
          <w:szCs w:val="18"/>
          <w:lang w:val="hy-AM"/>
        </w:rPr>
        <w:t>՝</w:t>
      </w:r>
      <w:r w:rsidRPr="00C66547">
        <w:rPr>
          <w:rFonts w:ascii="Sylfaen" w:hAnsi="Sylfaen" w:cs="Arial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sz w:val="18"/>
          <w:szCs w:val="18"/>
          <w:lang w:val="hy-AM"/>
        </w:rPr>
        <w:t>հեղուկ օճառ</w:t>
      </w:r>
    </w:p>
    <w:p w14:paraId="67D5FAF9" w14:textId="77777777" w:rsidR="00C47AF2" w:rsidRPr="00E578CF" w:rsidRDefault="00C47AF2" w:rsidP="00C47AF2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C47AF2" w:rsidRPr="00C16FA8" w14:paraId="58D69363" w14:textId="77777777" w:rsidTr="008B02D5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70A0477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765A132F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9ED6A0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09CAF57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5FF4FC9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EA487D1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8FB524E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12F76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47AF2" w:rsidRPr="00C16FA8" w14:paraId="689B65AA" w14:textId="77777777" w:rsidTr="008B02D5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AE12EC8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BCC851F" w14:textId="77777777" w:rsidR="00C47AF2" w:rsidRPr="00C16FA8" w:rsidRDefault="00C47AF2" w:rsidP="008B02D5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01BE7A1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991DE95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14E4D4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C9823FE" w14:textId="77777777" w:rsidR="00C47AF2" w:rsidRPr="00C16FA8" w:rsidRDefault="00C47AF2" w:rsidP="00C47AF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3144"/>
        <w:gridCol w:w="2125"/>
        <w:gridCol w:w="2492"/>
      </w:tblGrid>
      <w:tr w:rsidR="00C47AF2" w:rsidRPr="00C47AF2" w14:paraId="3B21B5CC" w14:textId="77777777" w:rsidTr="008B02D5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3A99D11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CFB6E30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4BF1F8C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32A1E4B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1D8F452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7AF2" w:rsidRPr="00C16FA8" w14:paraId="2B97CD53" w14:textId="77777777" w:rsidTr="008B02D5">
        <w:trPr>
          <w:trHeight w:val="31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7481BF1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464B54E" w14:textId="77777777" w:rsidR="00C47AF2" w:rsidRPr="00C16FA8" w:rsidRDefault="00C47AF2" w:rsidP="008B02D5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68C597C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151D652" w14:textId="6B7D0CF5" w:rsidR="00C47AF2" w:rsidRPr="00D24C6C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</w:tr>
    </w:tbl>
    <w:p w14:paraId="4665F8D2" w14:textId="77777777" w:rsidR="00E578CF" w:rsidRDefault="00E578CF" w:rsidP="00E578CF">
      <w:pPr>
        <w:rPr>
          <w:rFonts w:ascii="GHEA Grapalat" w:hAnsi="GHEA Grapalat" w:cs="Sylfaen"/>
          <w:sz w:val="18"/>
          <w:szCs w:val="18"/>
          <w:lang w:val="af-ZA"/>
        </w:rPr>
      </w:pPr>
    </w:p>
    <w:p w14:paraId="5431E411" w14:textId="4B33FBF0" w:rsidR="00C47AF2" w:rsidRPr="00C47AF2" w:rsidRDefault="00C47AF2" w:rsidP="00C47AF2">
      <w:pPr>
        <w:rPr>
          <w:rFonts w:ascii="GHEA Grapalat" w:hAnsi="GHEA Grapalat" w:cs="Sylfaen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C130D6">
        <w:rPr>
          <w:rFonts w:ascii="Sylfaen" w:hAnsi="Sylfaen" w:cs="Arial"/>
          <w:sz w:val="18"/>
          <w:szCs w:val="18"/>
          <w:lang w:val="af-ZA"/>
        </w:rPr>
        <w:t xml:space="preserve"> </w:t>
      </w:r>
      <w:proofErr w:type="spellStart"/>
      <w:r w:rsidRPr="00545FBD">
        <w:rPr>
          <w:rFonts w:ascii="Sylfaen" w:hAnsi="Sylfaen" w:cs="Calibri"/>
          <w:sz w:val="18"/>
          <w:szCs w:val="18"/>
        </w:rPr>
        <w:t>ախտահանող</w:t>
      </w:r>
      <w:proofErr w:type="spellEnd"/>
      <w:r w:rsidRPr="00C47AF2">
        <w:rPr>
          <w:rFonts w:ascii="Sylfaen" w:hAnsi="Sylfaen" w:cs="Calibri"/>
          <w:sz w:val="18"/>
          <w:szCs w:val="18"/>
          <w:lang w:val="af-ZA"/>
        </w:rPr>
        <w:t xml:space="preserve"> </w:t>
      </w:r>
      <w:proofErr w:type="spellStart"/>
      <w:r w:rsidRPr="00545FBD">
        <w:rPr>
          <w:rFonts w:ascii="Sylfaen" w:hAnsi="Sylfaen" w:cs="Calibri"/>
          <w:sz w:val="18"/>
          <w:szCs w:val="18"/>
        </w:rPr>
        <w:t>հեղուկ</w:t>
      </w:r>
      <w:proofErr w:type="spellEnd"/>
      <w:r w:rsidRPr="00C47AF2">
        <w:rPr>
          <w:rFonts w:ascii="Sylfaen" w:hAnsi="Sylfaen" w:cs="Calibri"/>
          <w:sz w:val="18"/>
          <w:szCs w:val="18"/>
          <w:lang w:val="af-ZA"/>
        </w:rPr>
        <w:t xml:space="preserve"> (</w:t>
      </w:r>
      <w:proofErr w:type="spellStart"/>
      <w:r w:rsidRPr="00545FBD">
        <w:rPr>
          <w:rFonts w:ascii="Sylfaen" w:hAnsi="Sylfaen" w:cs="Calibri"/>
          <w:sz w:val="18"/>
          <w:szCs w:val="18"/>
        </w:rPr>
        <w:t>ժավել</w:t>
      </w:r>
      <w:proofErr w:type="spellEnd"/>
      <w:r w:rsidRPr="00C47AF2">
        <w:rPr>
          <w:rFonts w:ascii="Sylfaen" w:hAnsi="Sylfaen" w:cs="Calibri"/>
          <w:sz w:val="18"/>
          <w:szCs w:val="18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C47AF2" w:rsidRPr="00C16FA8" w14:paraId="7177F68A" w14:textId="77777777" w:rsidTr="008B02D5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9075597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496B4D88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48A45C8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7A3C84C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147DFC2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D5FC847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E932B7A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7BF70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47AF2" w:rsidRPr="00C16FA8" w14:paraId="1D37D247" w14:textId="77777777" w:rsidTr="008B02D5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239F795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4DBD4E4" w14:textId="77777777" w:rsidR="00C47AF2" w:rsidRPr="00C16FA8" w:rsidRDefault="00C47AF2" w:rsidP="008B02D5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082E66D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8CEB4E5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FE921B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18AB7AD" w14:textId="77777777" w:rsidR="00C47AF2" w:rsidRPr="00C16FA8" w:rsidRDefault="00C47AF2" w:rsidP="00C47AF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3144"/>
        <w:gridCol w:w="2125"/>
        <w:gridCol w:w="2492"/>
      </w:tblGrid>
      <w:tr w:rsidR="00C47AF2" w:rsidRPr="00C47AF2" w14:paraId="74163530" w14:textId="77777777" w:rsidTr="008B02D5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41B51F12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C75CA5C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DE1020A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C181293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28D5C2F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47AF2" w:rsidRPr="00C16FA8" w14:paraId="7EB00253" w14:textId="77777777" w:rsidTr="008B02D5">
        <w:trPr>
          <w:trHeight w:val="31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13036289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3E7CB0F" w14:textId="77777777" w:rsidR="00C47AF2" w:rsidRPr="00C16FA8" w:rsidRDefault="00C47AF2" w:rsidP="008B02D5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E65B525" w14:textId="77777777" w:rsidR="00C47AF2" w:rsidRPr="00C16FA8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EE33D35" w14:textId="05DD3FDA" w:rsidR="00C47AF2" w:rsidRPr="00D24C6C" w:rsidRDefault="00C47AF2" w:rsidP="008B02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1.9</w:t>
            </w:r>
          </w:p>
        </w:tc>
      </w:tr>
    </w:tbl>
    <w:p w14:paraId="4C7439E4" w14:textId="77777777" w:rsidR="00B373EB" w:rsidRDefault="00B373EB" w:rsidP="002060B6">
      <w:pPr>
        <w:ind w:firstLine="284"/>
        <w:rPr>
          <w:rFonts w:ascii="GHEA Grapalat" w:hAnsi="GHEA Grapalat" w:cs="Sylfaen"/>
          <w:sz w:val="18"/>
          <w:szCs w:val="18"/>
          <w:lang w:val="af-ZA"/>
        </w:rPr>
      </w:pPr>
    </w:p>
    <w:p w14:paraId="649CFCCF" w14:textId="00820F23" w:rsidR="002060B6" w:rsidRDefault="002060B6" w:rsidP="003C5A65">
      <w:pPr>
        <w:ind w:firstLine="284"/>
        <w:rPr>
          <w:rFonts w:ascii="Sylfaen" w:hAnsi="Sylfaen" w:cs="Calibri"/>
          <w:b/>
          <w:sz w:val="18"/>
          <w:szCs w:val="18"/>
          <w:lang w:val="hy-AM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C47AF2">
        <w:rPr>
          <w:rFonts w:ascii="GHEA Grapalat" w:hAnsi="GHEA Grapalat"/>
          <w:sz w:val="18"/>
          <w:szCs w:val="18"/>
          <w:lang w:val="hy-AM"/>
        </w:rPr>
        <w:t>4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proofErr w:type="spellStart"/>
      <w:r w:rsidR="003C5A65" w:rsidRPr="004C241B">
        <w:rPr>
          <w:rFonts w:ascii="Sylfaen" w:hAnsi="Sylfaen" w:cs="Calibri"/>
          <w:sz w:val="20"/>
        </w:rPr>
        <w:t>ախտահանող</w:t>
      </w:r>
      <w:proofErr w:type="spellEnd"/>
      <w:r w:rsidR="003C5A65" w:rsidRPr="00203C7F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="003C5A65" w:rsidRPr="004C241B">
        <w:rPr>
          <w:rFonts w:ascii="Sylfaen" w:hAnsi="Sylfaen" w:cs="Calibri"/>
          <w:sz w:val="20"/>
        </w:rPr>
        <w:t>հեղուկ</w:t>
      </w:r>
      <w:proofErr w:type="spellEnd"/>
      <w:r w:rsidR="003C5A65" w:rsidRPr="00203C7F">
        <w:rPr>
          <w:rFonts w:ascii="Sylfaen" w:hAnsi="Sylfaen" w:cs="Calibri"/>
          <w:sz w:val="20"/>
          <w:lang w:val="af-ZA"/>
        </w:rPr>
        <w:t xml:space="preserve"> (</w:t>
      </w:r>
      <w:proofErr w:type="spellStart"/>
      <w:r w:rsidR="003C5A65" w:rsidRPr="004C241B">
        <w:rPr>
          <w:rFonts w:ascii="Sylfaen" w:hAnsi="Sylfaen" w:cs="Calibri"/>
          <w:sz w:val="20"/>
        </w:rPr>
        <w:t>խտանյութ</w:t>
      </w:r>
      <w:proofErr w:type="spellEnd"/>
      <w:r w:rsidR="003C5A65" w:rsidRPr="00203C7F">
        <w:rPr>
          <w:rFonts w:ascii="Sylfaen" w:hAnsi="Sylfaen" w:cs="Calibri"/>
          <w:sz w:val="20"/>
          <w:lang w:val="af-ZA"/>
        </w:rPr>
        <w:t>)</w:t>
      </w:r>
    </w:p>
    <w:p w14:paraId="38FCD4F1" w14:textId="77777777" w:rsidR="003C5A65" w:rsidRPr="00D24C6C" w:rsidRDefault="003C5A65" w:rsidP="002060B6">
      <w:pPr>
        <w:ind w:firstLine="284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2060B6" w:rsidRPr="00C16FA8" w14:paraId="6B7E4379" w14:textId="77777777" w:rsidTr="002D0D30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59B7347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67A26214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B9979B2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DE991A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BA44273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79624F9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6152D36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458C4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2060B6" w:rsidRPr="00C16FA8" w14:paraId="37A66851" w14:textId="77777777" w:rsidTr="002D0D30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5EF64DA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BFCEE9D" w14:textId="098C9B3A" w:rsidR="002060B6" w:rsidRPr="00C16FA8" w:rsidRDefault="00F36FE0" w:rsidP="002D0D30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15ADAB3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584BA74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F1BB2C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5FCC365" w14:textId="77777777" w:rsidR="002060B6" w:rsidRPr="00C16FA8" w:rsidRDefault="002060B6" w:rsidP="002060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3144"/>
        <w:gridCol w:w="2125"/>
        <w:gridCol w:w="2492"/>
      </w:tblGrid>
      <w:tr w:rsidR="002060B6" w:rsidRPr="00C47AF2" w14:paraId="4916C806" w14:textId="77777777" w:rsidTr="002D0D30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4CE0B69C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3CA4BFF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2D260DB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DAAEFD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F77FC4C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060B6" w:rsidRPr="00C16FA8" w14:paraId="02F7F140" w14:textId="77777777" w:rsidTr="002D0D30">
        <w:trPr>
          <w:trHeight w:val="31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A0474E9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805C33E" w14:textId="0F6BEC5D" w:rsidR="002060B6" w:rsidRPr="00C16FA8" w:rsidRDefault="00F36FE0" w:rsidP="002D0D30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200EFE" w14:textId="77777777" w:rsidR="002060B6" w:rsidRPr="00C16FA8" w:rsidRDefault="002060B6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8EC0E93" w14:textId="5BC7B828" w:rsidR="002060B6" w:rsidRPr="00D24C6C" w:rsidRDefault="00C47AF2" w:rsidP="002D0D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</w:tr>
    </w:tbl>
    <w:p w14:paraId="0485867E" w14:textId="63743286" w:rsidR="004E1FAE" w:rsidRDefault="004E1FAE" w:rsidP="00E578CF">
      <w:pPr>
        <w:rPr>
          <w:rFonts w:ascii="GHEA Grapalat" w:hAnsi="GHEA Grapalat" w:cs="Sylfaen"/>
          <w:sz w:val="18"/>
          <w:szCs w:val="18"/>
          <w:lang w:val="af-ZA"/>
        </w:rPr>
      </w:pPr>
    </w:p>
    <w:p w14:paraId="7B4BE7B2" w14:textId="5D2E689F" w:rsidR="00E578CF" w:rsidRDefault="00E578CF" w:rsidP="00E578CF">
      <w:pPr>
        <w:rPr>
          <w:rFonts w:ascii="GHEA Grapalat" w:hAnsi="GHEA Grapalat" w:cs="Sylfaen"/>
          <w:sz w:val="18"/>
          <w:szCs w:val="18"/>
          <w:lang w:val="af-ZA"/>
        </w:rPr>
      </w:pPr>
    </w:p>
    <w:p w14:paraId="1B02C661" w14:textId="477CC918" w:rsidR="003C5A65" w:rsidRPr="003D780D" w:rsidRDefault="00D24C6C" w:rsidP="003C5A65">
      <w:pPr>
        <w:rPr>
          <w:rFonts w:ascii="Sylfaen" w:hAnsi="Sylfaen"/>
          <w:b/>
          <w:sz w:val="18"/>
          <w:szCs w:val="18"/>
          <w:lang w:val="hy-AM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="00C47AF2">
        <w:rPr>
          <w:rFonts w:ascii="GHEA Grapalat" w:hAnsi="GHEA Grapalat"/>
          <w:sz w:val="18"/>
          <w:szCs w:val="18"/>
          <w:lang w:val="hy-AM"/>
        </w:rPr>
        <w:t>5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C130D6">
        <w:rPr>
          <w:rFonts w:ascii="Sylfaen" w:hAnsi="Sylfaen" w:cs="Arial"/>
          <w:sz w:val="18"/>
          <w:szCs w:val="18"/>
          <w:lang w:val="af-ZA"/>
        </w:rPr>
        <w:t xml:space="preserve"> </w:t>
      </w:r>
      <w:r>
        <w:rPr>
          <w:rFonts w:ascii="Sylfaen" w:hAnsi="Sylfaen" w:cs="Arial"/>
          <w:sz w:val="18"/>
          <w:szCs w:val="18"/>
          <w:lang w:val="hy-AM"/>
        </w:rPr>
        <w:t>՝</w:t>
      </w:r>
      <w:r w:rsidRPr="002060B6">
        <w:rPr>
          <w:rFonts w:ascii="Sylfaen" w:hAnsi="Sylfaen" w:cs="Arial"/>
          <w:sz w:val="18"/>
          <w:szCs w:val="18"/>
          <w:lang w:val="af-ZA"/>
        </w:rPr>
        <w:t xml:space="preserve"> </w:t>
      </w:r>
      <w:r w:rsidR="003C5A65">
        <w:rPr>
          <w:rFonts w:ascii="Sylfaen" w:hAnsi="Sylfaen" w:cs="Arial"/>
          <w:sz w:val="18"/>
          <w:szCs w:val="18"/>
          <w:lang w:val="hy-AM"/>
        </w:rPr>
        <w:t>Մարտկոց</w:t>
      </w:r>
    </w:p>
    <w:p w14:paraId="2BEB5373" w14:textId="3813159B" w:rsidR="00D24C6C" w:rsidRPr="003C5A65" w:rsidRDefault="00D24C6C" w:rsidP="00D24C6C">
      <w:pPr>
        <w:rPr>
          <w:rFonts w:ascii="Sylfaen" w:hAnsi="Sylfaen"/>
          <w:b/>
          <w:sz w:val="18"/>
          <w:szCs w:val="18"/>
          <w:lang w:val="hy-AM"/>
        </w:rPr>
      </w:pPr>
    </w:p>
    <w:p w14:paraId="7DED375E" w14:textId="77777777" w:rsidR="00D24C6C" w:rsidRPr="00E578CF" w:rsidRDefault="00D24C6C" w:rsidP="00D24C6C">
      <w:pPr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D24C6C" w:rsidRPr="00C16FA8" w14:paraId="7828945C" w14:textId="77777777" w:rsidTr="001A1F41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0721420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037AD696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86EC7F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52B79DC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FEECFD4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7A7C8DC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AD19FBF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EA5E18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D24C6C" w:rsidRPr="00C16FA8" w14:paraId="3AC0C44D" w14:textId="77777777" w:rsidTr="001A1F41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7D07EDD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49FBE6D" w14:textId="77777777" w:rsidR="00D24C6C" w:rsidRPr="00C16FA8" w:rsidRDefault="00D24C6C" w:rsidP="001A1F41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F5922C8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9981B90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66330A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10378442" w14:textId="77777777" w:rsidR="00D24C6C" w:rsidRPr="00C16FA8" w:rsidRDefault="00D24C6C" w:rsidP="00D24C6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3144"/>
        <w:gridCol w:w="2125"/>
        <w:gridCol w:w="2492"/>
      </w:tblGrid>
      <w:tr w:rsidR="00D24C6C" w:rsidRPr="00C47AF2" w14:paraId="12F46B8B" w14:textId="77777777" w:rsidTr="001A1F41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CD999FD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2F559BA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7FEDBE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5BD05C34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36E20FD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16FA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24C6C" w:rsidRPr="00C16FA8" w14:paraId="58E87C06" w14:textId="77777777" w:rsidTr="001A1F41">
        <w:trPr>
          <w:trHeight w:val="319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45CE80F9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E36A341" w14:textId="77777777" w:rsidR="00D24C6C" w:rsidRPr="00C16FA8" w:rsidRDefault="00D24C6C" w:rsidP="001A1F41">
            <w:pPr>
              <w:suppressAutoHyphens/>
              <w:spacing w:line="100" w:lineRule="atLeas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C16FA8">
              <w:rPr>
                <w:rFonts w:ascii="GHEA Grapalat" w:hAnsi="GHEA Grapalat" w:cs="Sylfaen"/>
                <w:sz w:val="18"/>
                <w:szCs w:val="18"/>
                <w:lang w:val="hy-AM"/>
              </w:rPr>
              <w:t>Էդուարդ Սարգսյան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121C370" w14:textId="77777777" w:rsidR="00D24C6C" w:rsidRPr="00C16FA8" w:rsidRDefault="00D24C6C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6FA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77537CD2" w14:textId="7B6A0894" w:rsidR="00D24C6C" w:rsidRPr="00C66547" w:rsidRDefault="00C47AF2" w:rsidP="001A1F4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0.5</w:t>
            </w:r>
          </w:p>
        </w:tc>
      </w:tr>
    </w:tbl>
    <w:p w14:paraId="66753D28" w14:textId="77777777" w:rsidR="00E578CF" w:rsidRPr="00C16FA8" w:rsidRDefault="00E578CF" w:rsidP="00E578CF">
      <w:pPr>
        <w:rPr>
          <w:rFonts w:ascii="GHEA Grapalat" w:hAnsi="GHEA Grapalat" w:cs="Sylfaen"/>
          <w:sz w:val="18"/>
          <w:szCs w:val="18"/>
          <w:lang w:val="af-ZA"/>
        </w:rPr>
      </w:pPr>
    </w:p>
    <w:p w14:paraId="4AD42667" w14:textId="77777777" w:rsidR="001A76E4" w:rsidRPr="00C16FA8" w:rsidRDefault="001A76E4" w:rsidP="001A76E4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նվազագույն գնային առաջարկ ներկայացրած մասնակից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7D22D10" w14:textId="77777777" w:rsidR="001A76E4" w:rsidRPr="00C16FA8" w:rsidRDefault="001A76E4" w:rsidP="001A76E4">
      <w:pPr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14:paraId="65178B03" w14:textId="363DD356" w:rsidR="001A76E4" w:rsidRPr="000C2787" w:rsidRDefault="001A76E4" w:rsidP="000C2787">
      <w:pPr>
        <w:suppressAutoHyphens/>
        <w:spacing w:line="100" w:lineRule="atLeast"/>
        <w:ind w:right="-123"/>
        <w:jc w:val="both"/>
        <w:rPr>
          <w:rFonts w:ascii="Sylfaen" w:hAnsi="Sylfaen" w:cs="Sylfaen"/>
          <w:sz w:val="14"/>
          <w:szCs w:val="14"/>
          <w:lang w:val="es-ES" w:eastAsia="en-US"/>
        </w:rPr>
      </w:pPr>
      <w:r w:rsidRPr="00C16FA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Pr="003D780D">
        <w:rPr>
          <w:rFonts w:ascii="GHEA Grapalat" w:hAnsi="GHEA Grapalat"/>
          <w:sz w:val="18"/>
          <w:szCs w:val="18"/>
          <w:lang w:val="af-ZA"/>
        </w:rPr>
        <w:t>դիմել</w:t>
      </w:r>
      <w:r w:rsidR="007D781A" w:rsidRPr="003D78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78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787">
        <w:rPr>
          <w:rFonts w:ascii="Sylfaen" w:hAnsi="Sylfaen"/>
          <w:sz w:val="18"/>
          <w:szCs w:val="18"/>
          <w:lang w:val="af-ZA" w:eastAsia="x-none"/>
        </w:rPr>
        <w:t>«</w:t>
      </w:r>
      <w:r w:rsidR="00C47AF2" w:rsidRPr="00047A88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C47AF2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C47AF2" w:rsidRPr="00047A88">
        <w:rPr>
          <w:rFonts w:ascii="SylfaenARM" w:eastAsiaTheme="minorHAnsi" w:hAnsi="SylfaenARM" w:cs="SylfaenARM"/>
          <w:sz w:val="16"/>
          <w:szCs w:val="16"/>
          <w:lang w:val="af-ZA" w:eastAsia="en-US"/>
        </w:rPr>
        <w:t>3139880009</w:t>
      </w:r>
      <w:bookmarkStart w:id="0" w:name="_GoBack"/>
      <w:bookmarkEnd w:id="0"/>
      <w:r w:rsidR="000C2787">
        <w:rPr>
          <w:rFonts w:ascii="Sylfaen" w:hAnsi="Sylfaen"/>
          <w:sz w:val="18"/>
          <w:szCs w:val="18"/>
          <w:lang w:val="af-ZA" w:eastAsia="x-none"/>
        </w:rPr>
        <w:t>»</w:t>
      </w:r>
      <w:r w:rsidR="003638F1" w:rsidRPr="00C16FA8">
        <w:rPr>
          <w:rFonts w:ascii="GHEA Grapalat" w:hAnsi="GHEA Grapalat"/>
          <w:sz w:val="18"/>
          <w:szCs w:val="18"/>
          <w:lang w:val="af-ZA" w:eastAsia="x-none"/>
        </w:rPr>
        <w:t xml:space="preserve"> </w:t>
      </w:r>
      <w:r w:rsidR="003C0C62" w:rsidRPr="00C16FA8">
        <w:rPr>
          <w:rFonts w:ascii="GHEA Grapalat" w:hAnsi="GHEA Grapalat"/>
          <w:sz w:val="18"/>
          <w:szCs w:val="18"/>
          <w:lang w:val="af-ZA" w:eastAsia="x-none"/>
        </w:rPr>
        <w:t xml:space="preserve">  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ծածկագրով  </w:t>
      </w:r>
      <w:r w:rsidR="007A7314" w:rsidRPr="00C16FA8">
        <w:rPr>
          <w:rFonts w:ascii="GHEA Grapalat" w:hAnsi="GHEA Grapalat"/>
          <w:sz w:val="18"/>
          <w:szCs w:val="18"/>
          <w:lang w:val="hy-AM"/>
        </w:rPr>
        <w:t>գնումների համակարգող Ս․ Նիկոլյանին:</w:t>
      </w:r>
    </w:p>
    <w:p w14:paraId="533CE7E0" w14:textId="77777777" w:rsidR="001A76E4" w:rsidRPr="00C16FA8" w:rsidRDefault="001A76E4" w:rsidP="001A76E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</w:p>
    <w:p w14:paraId="62986AE4" w14:textId="77777777" w:rsidR="001A76E4" w:rsidRPr="00C16FA8" w:rsidRDefault="001A76E4" w:rsidP="00C16FA8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C16FA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C16FA8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14:paraId="0C49A9F6" w14:textId="77777777"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</w:p>
    <w:p w14:paraId="010A02E2" w14:textId="77777777" w:rsidR="009E325D" w:rsidRPr="00C16FA8" w:rsidRDefault="009E325D">
      <w:pPr>
        <w:rPr>
          <w:sz w:val="18"/>
          <w:szCs w:val="18"/>
          <w:lang w:val="af-ZA"/>
        </w:rPr>
      </w:pPr>
    </w:p>
    <w:sectPr w:rsidR="009E325D" w:rsidRPr="00C16FA8" w:rsidSect="0008153C">
      <w:pgSz w:w="12240" w:h="15840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CC"/>
    <w:family w:val="swiss"/>
    <w:pitch w:val="variable"/>
    <w:sig w:usb0="00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47A88"/>
    <w:rsid w:val="00056850"/>
    <w:rsid w:val="0008153C"/>
    <w:rsid w:val="000B749C"/>
    <w:rsid w:val="000C2787"/>
    <w:rsid w:val="00150248"/>
    <w:rsid w:val="001A1BF5"/>
    <w:rsid w:val="001A76E4"/>
    <w:rsid w:val="001D0AE0"/>
    <w:rsid w:val="001E650F"/>
    <w:rsid w:val="00203C7F"/>
    <w:rsid w:val="002060B6"/>
    <w:rsid w:val="00240743"/>
    <w:rsid w:val="003638F1"/>
    <w:rsid w:val="003C0C62"/>
    <w:rsid w:val="003C5A65"/>
    <w:rsid w:val="003D780D"/>
    <w:rsid w:val="004E1FAE"/>
    <w:rsid w:val="0057284C"/>
    <w:rsid w:val="005A19A0"/>
    <w:rsid w:val="007A7314"/>
    <w:rsid w:val="007C7F87"/>
    <w:rsid w:val="007D781A"/>
    <w:rsid w:val="00944DB1"/>
    <w:rsid w:val="009E325D"/>
    <w:rsid w:val="00A5476C"/>
    <w:rsid w:val="00AF55AB"/>
    <w:rsid w:val="00B373EB"/>
    <w:rsid w:val="00C130D6"/>
    <w:rsid w:val="00C16FA8"/>
    <w:rsid w:val="00C47AF2"/>
    <w:rsid w:val="00C66547"/>
    <w:rsid w:val="00C82B3B"/>
    <w:rsid w:val="00D24C6C"/>
    <w:rsid w:val="00DD3BD8"/>
    <w:rsid w:val="00E343A0"/>
    <w:rsid w:val="00E578CF"/>
    <w:rsid w:val="00EE07A9"/>
    <w:rsid w:val="00EF128B"/>
    <w:rsid w:val="00F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0472"/>
  <w15:chartTrackingRefBased/>
  <w15:docId w15:val="{3CB4CE6F-81A6-464F-944B-116B32A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Artashes</cp:lastModifiedBy>
  <cp:revision>38</cp:revision>
  <dcterms:created xsi:type="dcterms:W3CDTF">2021-03-18T14:48:00Z</dcterms:created>
  <dcterms:modified xsi:type="dcterms:W3CDTF">2022-12-23T08:04:00Z</dcterms:modified>
</cp:coreProperties>
</file>